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5D8B237" w14:textId="35F043AB" w:rsidR="00647296" w:rsidRPr="00EB0DA0" w:rsidRDefault="000B0BD2" w:rsidP="008B32D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/>
                                <w:sz w:val="22"/>
                                <w:szCs w:val="22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تغذیه با شیر مادر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5D8B237" w14:textId="35F043AB" w:rsidR="00647296" w:rsidRPr="00EB0DA0" w:rsidRDefault="000B0BD2" w:rsidP="008B32D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/>
                          <w:sz w:val="22"/>
                          <w:szCs w:val="22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تغذیه با شیر مادر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FF75BE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797FCF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(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WHO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و صندوق کودکان ملل متحد (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UNICEF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توص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نوزادان در شش ماه اول زندگ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طور انحصار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تغذ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شوند و پس از آن، همراه با غذاها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کمک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مناسب، تا دو سال 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شتر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ادامه 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ابد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نه تنها تمام مواد مغذ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مورد ن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از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نوزاد را فراهم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بلکه حاو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ترک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بات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من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بخش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 که از نوزاد در برابر عفونت‌ها و ب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محافظت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1E28E08C" w14:textId="77777777" w:rsidR="000B0BD2" w:rsidRPr="00F9005D" w:rsidRDefault="000B0BD2" w:rsidP="000B0BD2">
      <w:pPr>
        <w:spacing w:line="240" w:lineRule="auto"/>
        <w:jc w:val="both"/>
        <w:rPr>
          <w:rFonts w:ascii="Arial" w:eastAsia="Arial" w:hAnsi="Arial" w:cs="B Titr"/>
          <w:bCs/>
          <w:color w:val="EE0000"/>
          <w:lang w:bidi="ar-SA"/>
        </w:rPr>
      </w:pP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فوا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د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ش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ر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مادر برا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نوزاد</w:t>
      </w:r>
    </w:p>
    <w:p w14:paraId="213B251E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تأم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ن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مواد مغذ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کامل:</w:t>
      </w:r>
      <w:r w:rsidRPr="00F9005D">
        <w:rPr>
          <w:rFonts w:ascii="Arial" w:eastAsia="Arial" w:hAnsi="Arial" w:cs="B Nazanin"/>
          <w:bCs/>
          <w:color w:val="2E74B5" w:themeColor="accent1" w:themeShade="BF"/>
          <w:sz w:val="24"/>
          <w:szCs w:val="24"/>
          <w:rtl/>
          <w:lang w:bidi="ar-SA"/>
        </w:rPr>
        <w:t xml:space="preserve"> 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حاو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تمام و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تام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ن‌ها،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مواد معدن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چرب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ضرور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رشد و تکامل نوزاد است.</w:t>
      </w:r>
    </w:p>
    <w:p w14:paraId="750BA399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تقو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س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ستم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ا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من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حاو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آنت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باد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سلول‌ها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من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 که به پ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عفونت‌ها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مانند اسهال، عفونت‌ها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تنفس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گوش کمک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5A900B28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کاهش خطر ب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مار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ها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نوزادان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با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تغذ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شوند،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کمتر در معرض خطر ابتلا به آسم، آلرژ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ابت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نوع 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چاق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بزرگسال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هستند.</w:t>
      </w:r>
    </w:p>
    <w:p w14:paraId="6308F0FE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تکامل مغز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چرب موجود در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به رشد مغز و بهبود عملکرد شناخت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کمک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69123CF4" w14:textId="77777777" w:rsidR="000B0BD2" w:rsidRPr="00F9005D" w:rsidRDefault="000B0BD2" w:rsidP="000B0BD2">
      <w:pPr>
        <w:spacing w:line="240" w:lineRule="auto"/>
        <w:jc w:val="both"/>
        <w:rPr>
          <w:rFonts w:ascii="Arial" w:eastAsia="Arial" w:hAnsi="Arial" w:cs="B Titr"/>
          <w:bCs/>
          <w:color w:val="EE0000"/>
          <w:lang w:bidi="ar-SA"/>
        </w:rPr>
      </w:pP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فوا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د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ش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ر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مادر برا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مادر</w:t>
      </w:r>
    </w:p>
    <w:p w14:paraId="7BB94011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کاهش خطر سرطان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 ابتلا به سرطان پستان و تخمدان را در مادران کاهش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0CDBCDCE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کاهش وزن پس از زا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مان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: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بازگشت سر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ع‌تر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به وزن قبل از باردار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کمک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6773149A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تقو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رابطه عاطف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تماس پوست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چشم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ح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عاطف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و نوزاد را تقو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44EA3DB3" w14:textId="77777777" w:rsidR="000B0BD2" w:rsidRPr="00F9005D" w:rsidRDefault="000B0BD2" w:rsidP="000B0BD2">
      <w:pPr>
        <w:spacing w:line="240" w:lineRule="auto"/>
        <w:jc w:val="both"/>
        <w:rPr>
          <w:rFonts w:ascii="Arial" w:eastAsia="Arial" w:hAnsi="Arial" w:cs="B Titr"/>
          <w:bCs/>
          <w:color w:val="EE0000"/>
          <w:lang w:bidi="ar-SA"/>
        </w:rPr>
      </w:pP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چالش‌ها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و راهکارها</w:t>
      </w:r>
    </w:p>
    <w:p w14:paraId="694DC920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اگرچه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فرآ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طب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است، اما ممکن است با چالش‌ها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مانند درد نوک پستان، کمبود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مشکلات پزشک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همراه باشد. در 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موارد، حما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خانواده، مشاوره با متخصصان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استفاده از منابع آموزش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مادران کمک کند.</w:t>
      </w:r>
    </w:p>
    <w:p w14:paraId="6829CD4E" w14:textId="77777777" w:rsidR="000B0BD2" w:rsidRPr="00F9005D" w:rsidRDefault="000B0BD2" w:rsidP="000B0BD2">
      <w:pPr>
        <w:spacing w:line="240" w:lineRule="auto"/>
        <w:jc w:val="both"/>
        <w:rPr>
          <w:rFonts w:ascii="Arial" w:eastAsia="Arial" w:hAnsi="Arial" w:cs="B Titr"/>
          <w:bCs/>
          <w:color w:val="EE0000"/>
          <w:lang w:bidi="ar-SA"/>
        </w:rPr>
      </w:pP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نقش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جامعه در حما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ت</w:t>
      </w:r>
      <w:r w:rsidRPr="00F9005D">
        <w:rPr>
          <w:rFonts w:ascii="Arial" w:eastAsia="Arial" w:hAnsi="Arial" w:cs="B Titr"/>
          <w:bCs/>
          <w:color w:val="EE0000"/>
          <w:rtl/>
          <w:lang w:bidi="ar-SA"/>
        </w:rPr>
        <w:t xml:space="preserve"> از ش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EE0000"/>
          <w:rtl/>
          <w:lang w:bidi="ar-SA"/>
        </w:rPr>
        <w:t>رده</w:t>
      </w:r>
      <w:r w:rsidRPr="00F9005D">
        <w:rPr>
          <w:rFonts w:ascii="Arial" w:eastAsia="Arial" w:hAnsi="Arial" w:cs="B Titr" w:hint="cs"/>
          <w:bCs/>
          <w:color w:val="EE0000"/>
          <w:rtl/>
          <w:lang w:bidi="ar-SA"/>
        </w:rPr>
        <w:t>ی</w:t>
      </w:r>
    </w:p>
    <w:p w14:paraId="26B60CC5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آموزش عموم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: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افزا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آگاه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درباره فوا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روش‌ها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صح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ح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آن.</w:t>
      </w:r>
    </w:p>
    <w:p w14:paraId="31149678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حما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در مح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ط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کار: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جاد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شرا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ط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مناسب برا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مادران شاغل، مانند مرخص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زا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مان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اتاق‌ها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محل کار.</w:t>
      </w:r>
    </w:p>
    <w:p w14:paraId="7DDD3635" w14:textId="77777777" w:rsidR="000B0BD2" w:rsidRPr="000B0BD2" w:rsidRDefault="000B0BD2" w:rsidP="000B0BD2">
      <w:pPr>
        <w:spacing w:line="24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</w:pPr>
      <w:r w:rsidRPr="000B0BD2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ab/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ممنوع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تبل</w:t>
      </w:r>
      <w:r w:rsidRPr="00F9005D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F9005D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غات</w:t>
      </w:r>
      <w:r w:rsidRPr="00F9005D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نادرست: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محدود کردن تبل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غات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گز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ن‌ها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مادر که ممکن است باعث کاهش تما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ش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رده</w:t>
      </w:r>
      <w:r w:rsidRPr="000B0BD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0B0BD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شوند.</w:t>
      </w:r>
    </w:p>
    <w:p w14:paraId="0DDC3010" w14:textId="54ABD457" w:rsidR="008B32D8" w:rsidRPr="002922BA" w:rsidRDefault="000B0BD2" w:rsidP="002922BA">
      <w:pPr>
        <w:spacing w:line="240" w:lineRule="auto"/>
        <w:jc w:val="center"/>
        <w:rPr>
          <w:rFonts w:cs="B Baran"/>
          <w:bCs/>
          <w:color w:val="EE0000"/>
          <w:sz w:val="28"/>
          <w:szCs w:val="28"/>
          <w:rtl/>
        </w:rPr>
      </w:pP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تغذ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ه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با ش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ر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مادر نه تنها 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ک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انتخاب سالم، بلکه 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ک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حق اساس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برا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هر نوزاد است. با حما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ت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و آموزش، م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توان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م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به مادران کمک کن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م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تا بهتر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 w:hint="eastAsia"/>
          <w:bCs/>
          <w:color w:val="EE0000"/>
          <w:sz w:val="24"/>
          <w:szCs w:val="24"/>
          <w:rtl/>
          <w:lang w:bidi="ar-SA"/>
        </w:rPr>
        <w:t>ن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شروع ممکن را برا</w:t>
      </w:r>
      <w:r w:rsidRPr="002922BA">
        <w:rPr>
          <w:rFonts w:ascii="Arial" w:eastAsia="Arial" w:hAnsi="Arial" w:cs="B Nazanin" w:hint="cs"/>
          <w:bCs/>
          <w:color w:val="EE0000"/>
          <w:sz w:val="24"/>
          <w:szCs w:val="24"/>
          <w:rtl/>
          <w:lang w:bidi="ar-SA"/>
        </w:rPr>
        <w:t>ی</w:t>
      </w:r>
      <w:r w:rsidRPr="002922BA">
        <w:rPr>
          <w:rFonts w:ascii="Arial" w:eastAsia="Arial" w:hAnsi="Arial" w:cs="B Nazanin"/>
          <w:bCs/>
          <w:color w:val="EE0000"/>
          <w:sz w:val="24"/>
          <w:szCs w:val="24"/>
          <w:rtl/>
          <w:lang w:bidi="ar-SA"/>
        </w:rPr>
        <w:t xml:space="preserve"> فرزندانشان فراهم کنند</w:t>
      </w:r>
    </w:p>
    <w:p w14:paraId="434372D4" w14:textId="26E965B1" w:rsidR="00342CC7" w:rsidRPr="00A37AFB" w:rsidRDefault="00342CC7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</w:rPr>
      </w:pPr>
    </w:p>
    <w:sectPr w:rsidR="00342CC7" w:rsidRPr="00A37AFB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5"/>
  </w:num>
  <w:num w:numId="2" w16cid:durableId="141393532">
    <w:abstractNumId w:val="14"/>
  </w:num>
  <w:num w:numId="3" w16cid:durableId="2025278880">
    <w:abstractNumId w:val="19"/>
  </w:num>
  <w:num w:numId="4" w16cid:durableId="1893274525">
    <w:abstractNumId w:val="20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0"/>
  </w:num>
  <w:num w:numId="8" w16cid:durableId="1622416532">
    <w:abstractNumId w:val="1"/>
  </w:num>
  <w:num w:numId="9" w16cid:durableId="756906345">
    <w:abstractNumId w:val="18"/>
  </w:num>
  <w:num w:numId="10" w16cid:durableId="262150712">
    <w:abstractNumId w:val="2"/>
  </w:num>
  <w:num w:numId="11" w16cid:durableId="146361577">
    <w:abstractNumId w:val="16"/>
  </w:num>
  <w:num w:numId="12" w16cid:durableId="771055113">
    <w:abstractNumId w:val="9"/>
  </w:num>
  <w:num w:numId="13" w16cid:durableId="1524131314">
    <w:abstractNumId w:val="0"/>
  </w:num>
  <w:num w:numId="14" w16cid:durableId="598105782">
    <w:abstractNumId w:val="13"/>
  </w:num>
  <w:num w:numId="15" w16cid:durableId="1252589821">
    <w:abstractNumId w:val="6"/>
  </w:num>
  <w:num w:numId="16" w16cid:durableId="1579635892">
    <w:abstractNumId w:val="11"/>
  </w:num>
  <w:num w:numId="17" w16cid:durableId="638995018">
    <w:abstractNumId w:val="4"/>
  </w:num>
  <w:num w:numId="18" w16cid:durableId="631666972">
    <w:abstractNumId w:val="17"/>
  </w:num>
  <w:num w:numId="19" w16cid:durableId="1755543576">
    <w:abstractNumId w:val="7"/>
  </w:num>
  <w:num w:numId="20" w16cid:durableId="171384371">
    <w:abstractNumId w:val="12"/>
  </w:num>
  <w:num w:numId="21" w16cid:durableId="28246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439DA"/>
    <w:rsid w:val="00046544"/>
    <w:rsid w:val="000703F3"/>
    <w:rsid w:val="00073195"/>
    <w:rsid w:val="000864A1"/>
    <w:rsid w:val="000B0BD2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13905"/>
    <w:rsid w:val="00234A85"/>
    <w:rsid w:val="00245259"/>
    <w:rsid w:val="0025191B"/>
    <w:rsid w:val="002602C8"/>
    <w:rsid w:val="0026401D"/>
    <w:rsid w:val="002654E7"/>
    <w:rsid w:val="00286549"/>
    <w:rsid w:val="002922BA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D4FD9"/>
    <w:rsid w:val="007E3C6B"/>
    <w:rsid w:val="00805BA5"/>
    <w:rsid w:val="008072A8"/>
    <w:rsid w:val="008148CB"/>
    <w:rsid w:val="0082080F"/>
    <w:rsid w:val="00827019"/>
    <w:rsid w:val="008434D0"/>
    <w:rsid w:val="00892DAC"/>
    <w:rsid w:val="008B32D8"/>
    <w:rsid w:val="008C190E"/>
    <w:rsid w:val="008E5C74"/>
    <w:rsid w:val="009070FD"/>
    <w:rsid w:val="009257D7"/>
    <w:rsid w:val="009867B6"/>
    <w:rsid w:val="009A4060"/>
    <w:rsid w:val="009B0522"/>
    <w:rsid w:val="00A058A7"/>
    <w:rsid w:val="00A206ED"/>
    <w:rsid w:val="00A24D17"/>
    <w:rsid w:val="00A37AFB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1F20"/>
    <w:rsid w:val="00C350B9"/>
    <w:rsid w:val="00C36F50"/>
    <w:rsid w:val="00C42561"/>
    <w:rsid w:val="00CC177F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F5555A"/>
    <w:rsid w:val="00F727BB"/>
    <w:rsid w:val="00F76B09"/>
    <w:rsid w:val="00F81CBA"/>
    <w:rsid w:val="00F9005D"/>
    <w:rsid w:val="00F93FAF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32</cp:revision>
  <cp:lastPrinted>2024-12-28T16:10:00Z</cp:lastPrinted>
  <dcterms:created xsi:type="dcterms:W3CDTF">2024-12-28T16:05:00Z</dcterms:created>
  <dcterms:modified xsi:type="dcterms:W3CDTF">2025-06-15T06:48:00Z</dcterms:modified>
</cp:coreProperties>
</file>